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B96C4" w14:textId="370DA83F" w:rsidR="0042678A" w:rsidRDefault="00972AA7">
      <w:r w:rsidRPr="00972AA7">
        <w:t>Eastern Generation Comments on 2023 Interconnection Reform 4-3-23 TPAS Presentation</w:t>
      </w:r>
    </w:p>
    <w:p w14:paraId="21FC4DB5" w14:textId="673DE3E8" w:rsidR="00972AA7" w:rsidRDefault="00972AA7"/>
    <w:p w14:paraId="3E6522C2" w14:textId="2849E3A7" w:rsidR="00972AA7" w:rsidRDefault="00972AA7" w:rsidP="00972AA7">
      <w:r>
        <w:t xml:space="preserve">Eastern Generation would like </w:t>
      </w:r>
      <w:r>
        <w:t>to submit</w:t>
      </w:r>
      <w:r>
        <w:t xml:space="preserve"> the following comments on the 2023 Interconnection Reform TPAS presentation given on April 3rd, 2023:</w:t>
      </w:r>
    </w:p>
    <w:p w14:paraId="48F34C89" w14:textId="77777777" w:rsidR="00972AA7" w:rsidRDefault="00972AA7" w:rsidP="00972AA7">
      <w:r>
        <w:t>•</w:t>
      </w:r>
      <w:r>
        <w:tab/>
        <w:t xml:space="preserve">If SRIS phase is eliminated, increased CTO transparency </w:t>
      </w:r>
      <w:proofErr w:type="gramStart"/>
      <w:r>
        <w:t>with regard to</w:t>
      </w:r>
      <w:proofErr w:type="gramEnd"/>
      <w:r>
        <w:t xml:space="preserve"> providing substation design info will be crucial to allow third parties to perform similar studies for developers.</w:t>
      </w:r>
    </w:p>
    <w:p w14:paraId="38CBF85D" w14:textId="77777777" w:rsidR="00972AA7" w:rsidRDefault="00972AA7" w:rsidP="00972AA7">
      <w:r>
        <w:t>o</w:t>
      </w:r>
      <w:r>
        <w:tab/>
        <w:t>CTOs should publish a list of substations in their service area, listing available capacity and ability to expand. This would allow developers better decide on POIs before entering the queue.</w:t>
      </w:r>
    </w:p>
    <w:p w14:paraId="0403E467" w14:textId="77777777" w:rsidR="00972AA7" w:rsidRDefault="00972AA7" w:rsidP="00972AA7">
      <w:r>
        <w:t>o</w:t>
      </w:r>
      <w:r>
        <w:tab/>
        <w:t>Processes should be implemented to allow developers to request CEII drawings (General Arrangements and Single Lines) from the CTO prior to entering the queue.</w:t>
      </w:r>
    </w:p>
    <w:p w14:paraId="4C5D1C3D" w14:textId="41012174" w:rsidR="00972AA7" w:rsidRDefault="00972AA7" w:rsidP="00972AA7">
      <w:r>
        <w:t>•</w:t>
      </w:r>
      <w:r>
        <w:tab/>
        <w:t>How does the proposed process affect the Small Generator Interconnection Process?</w:t>
      </w:r>
    </w:p>
    <w:p w14:paraId="636D3B3A" w14:textId="708602F9" w:rsidR="00972AA7" w:rsidRDefault="00972AA7" w:rsidP="00972AA7"/>
    <w:p w14:paraId="3240D25F" w14:textId="77777777" w:rsidR="00972AA7" w:rsidRDefault="00972AA7" w:rsidP="00972AA7">
      <w:r>
        <w:t>Thank you,</w:t>
      </w:r>
    </w:p>
    <w:p w14:paraId="7BD35928" w14:textId="77777777" w:rsidR="00972AA7" w:rsidRDefault="00972AA7" w:rsidP="00972AA7"/>
    <w:p w14:paraId="76103AC8" w14:textId="77777777" w:rsidR="00972AA7" w:rsidRDefault="00972AA7" w:rsidP="00972AA7">
      <w:r>
        <w:t xml:space="preserve">Aaron </w:t>
      </w:r>
      <w:proofErr w:type="spellStart"/>
      <w:r>
        <w:t>Steppa</w:t>
      </w:r>
      <w:proofErr w:type="spellEnd"/>
    </w:p>
    <w:p w14:paraId="67ABF02F" w14:textId="77777777" w:rsidR="00972AA7" w:rsidRDefault="00972AA7" w:rsidP="00972AA7">
      <w:r>
        <w:t>Senior Electrical Engineer</w:t>
      </w:r>
    </w:p>
    <w:p w14:paraId="4A2A19B5" w14:textId="77777777" w:rsidR="00972AA7" w:rsidRDefault="00972AA7" w:rsidP="00972AA7">
      <w:r>
        <w:t>Eastern Generation LLC</w:t>
      </w:r>
    </w:p>
    <w:p w14:paraId="4C291E67" w14:textId="77777777" w:rsidR="00972AA7" w:rsidRDefault="00972AA7" w:rsidP="00972AA7">
      <w:r>
        <w:t>(w) 443-622-1867</w:t>
      </w:r>
    </w:p>
    <w:p w14:paraId="602D01AB" w14:textId="6080339A" w:rsidR="00972AA7" w:rsidRDefault="00972AA7" w:rsidP="00972AA7">
      <w:r>
        <w:t>(e) asteppa@easterngen.com</w:t>
      </w:r>
    </w:p>
    <w:sectPr w:rsidR="00972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A7"/>
    <w:rsid w:val="00247AE7"/>
    <w:rsid w:val="0042678A"/>
    <w:rsid w:val="00972AA7"/>
    <w:rsid w:val="00DE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C5409"/>
  <w15:chartTrackingRefBased/>
  <w15:docId w15:val="{B97060DB-0A2E-45C2-96F4-07980A7C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08B435E6999499697ED7C98CC2133" ma:contentTypeVersion="11" ma:contentTypeDescription="Create a new document." ma:contentTypeScope="" ma:versionID="3368d7f2376d1d52a6307dba93a49b59">
  <xsd:schema xmlns:xsd="http://www.w3.org/2001/XMLSchema" xmlns:xs="http://www.w3.org/2001/XMLSchema" xmlns:p="http://schemas.microsoft.com/office/2006/metadata/properties" xmlns:ns1="http://schemas.microsoft.com/sharepoint/v3" xmlns:ns2="79a88639-45fd-4992-88ef-4ba7f371740a" xmlns:ns3="32bec057-3491-4406-963b-631c523eaf6a" targetNamespace="http://schemas.microsoft.com/office/2006/metadata/properties" ma:root="true" ma:fieldsID="7d2e61ef7c0a79ef242ed134d9fe5d51" ns1:_="" ns2:_="" ns3:_="">
    <xsd:import namespace="http://schemas.microsoft.com/sharepoint/v3"/>
    <xsd:import namespace="79a88639-45fd-4992-88ef-4ba7f371740a"/>
    <xsd:import namespace="32bec057-3491-4406-963b-631c523ea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88639-45fd-4992-88ef-4ba7f3717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6d7aeb-8132-491b-bb03-b4bac80dec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ec057-3491-4406-963b-631c523eaf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9a88639-45fd-4992-88ef-4ba7f3717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4A662-2342-4FE1-8FF0-268E4E59DC6C}"/>
</file>

<file path=customXml/itemProps2.xml><?xml version="1.0" encoding="utf-8"?>
<ds:datastoreItem xmlns:ds="http://schemas.openxmlformats.org/officeDocument/2006/customXml" ds:itemID="{4C42B7A1-E5AC-47A3-9C21-B3A4C9055FBE}"/>
</file>

<file path=customXml/itemProps3.xml><?xml version="1.0" encoding="utf-8"?>
<ds:datastoreItem xmlns:ds="http://schemas.openxmlformats.org/officeDocument/2006/customXml" ds:itemID="{695578FA-5A7C-4956-9397-DED19BCB52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Cannon, Melissa</dc:creator>
  <cp:keywords/>
  <dc:description/>
  <cp:lastModifiedBy>Cannon, Melissa</cp:lastModifiedBy>
  <cp:revision>1</cp:revision>
  <dcterms:created xsi:type="dcterms:W3CDTF">2023-04-14T13:44:00Z</dcterms:created>
  <dcterms:modified xsi:type="dcterms:W3CDTF">2023-04-14T13:46:00Z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049dce-8671-4c79-90d7-f6ec79470f4e_Enabled">
    <vt:lpwstr>true</vt:lpwstr>
  </property>
  <property fmtid="{D5CDD505-2E9C-101B-9397-08002B2CF9AE}" pid="3" name="MSIP_Label_a5049dce-8671-4c79-90d7-f6ec79470f4e_SetDate">
    <vt:lpwstr>2023-04-14T13:46:36Z</vt:lpwstr>
  </property>
  <property fmtid="{D5CDD505-2E9C-101B-9397-08002B2CF9AE}" pid="4" name="MSIP_Label_a5049dce-8671-4c79-90d7-f6ec79470f4e_Method">
    <vt:lpwstr>Privileged</vt:lpwstr>
  </property>
  <property fmtid="{D5CDD505-2E9C-101B-9397-08002B2CF9AE}" pid="5" name="MSIP_Label_a5049dce-8671-4c79-90d7-f6ec79470f4e_Name">
    <vt:lpwstr>Public</vt:lpwstr>
  </property>
  <property fmtid="{D5CDD505-2E9C-101B-9397-08002B2CF9AE}" pid="6" name="MSIP_Label_a5049dce-8671-4c79-90d7-f6ec79470f4e_SiteId">
    <vt:lpwstr>7658602a-f7b9-4209-bc62-d2bfc30dea0d</vt:lpwstr>
  </property>
  <property fmtid="{D5CDD505-2E9C-101B-9397-08002B2CF9AE}" pid="7" name="MSIP_Label_a5049dce-8671-4c79-90d7-f6ec79470f4e_ActionId">
    <vt:lpwstr>2097f484-fa8d-44c6-9242-d5cf3d6f780d</vt:lpwstr>
  </property>
  <property fmtid="{D5CDD505-2E9C-101B-9397-08002B2CF9AE}" pid="8" name="MSIP_Label_a5049dce-8671-4c79-90d7-f6ec79470f4e_ContentBits">
    <vt:lpwstr>0</vt:lpwstr>
  </property>
  <property fmtid="{D5CDD505-2E9C-101B-9397-08002B2CF9AE}" pid="9" name="ContentTypeId">
    <vt:lpwstr>0x01010009308B435E6999499697ED7C98CC2133</vt:lpwstr>
  </property>
</Properties>
</file>